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meine Holzkonstruktion baulich vorbereitet?</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KVH oder BSH: Welches Bauholz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konstruktionenberlin.de/index.html" TargetMode="External"/><Relationship Id="rId10" Type="http://schemas.openxmlformats.org/officeDocument/2006/relationships/hyperlink" Target="https://oracle.holzkonstruktionenberlin.de/hausbau-1/kvh-oder-bsh-welches-bauholz-passt-zu-meinem-projekt-4b6e28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